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F7" w:rsidRPr="00A47299" w:rsidRDefault="00EA23F7" w:rsidP="004E2A1F">
      <w:pPr>
        <w:pStyle w:val="a3"/>
        <w:outlineLvl w:val="0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Дополнительное соглашение № </w:t>
      </w:r>
      <w:r w:rsidR="00A47299" w:rsidRPr="00A47299">
        <w:rPr>
          <w:kern w:val="28"/>
          <w:sz w:val="24"/>
          <w:szCs w:val="24"/>
        </w:rPr>
        <w:t>__</w:t>
      </w:r>
    </w:p>
    <w:p w:rsidR="00EA23F7" w:rsidRPr="00A47299" w:rsidRDefault="00EA23F7" w:rsidP="004E2A1F">
      <w:pPr>
        <w:shd w:val="clear" w:color="auto" w:fill="FFFFFF"/>
        <w:spacing w:line="240" w:lineRule="auto"/>
        <w:jc w:val="center"/>
        <w:rPr>
          <w:kern w:val="28"/>
          <w:sz w:val="22"/>
          <w:szCs w:val="22"/>
        </w:rPr>
      </w:pPr>
      <w:r w:rsidRPr="00A142D9">
        <w:rPr>
          <w:kern w:val="28"/>
          <w:sz w:val="22"/>
          <w:szCs w:val="22"/>
        </w:rPr>
        <w:t>к Договору поставки №</w:t>
      </w:r>
      <w:r w:rsidR="00A47299" w:rsidRPr="00A47299">
        <w:rPr>
          <w:kern w:val="28"/>
          <w:sz w:val="22"/>
          <w:szCs w:val="22"/>
        </w:rPr>
        <w:t>__</w:t>
      </w:r>
      <w:r w:rsidRPr="00A142D9">
        <w:rPr>
          <w:kern w:val="28"/>
          <w:sz w:val="22"/>
          <w:szCs w:val="22"/>
        </w:rPr>
        <w:t xml:space="preserve"> </w:t>
      </w:r>
      <w:proofErr w:type="gramStart"/>
      <w:r w:rsidRPr="00A142D9">
        <w:rPr>
          <w:kern w:val="28"/>
          <w:sz w:val="22"/>
          <w:szCs w:val="22"/>
        </w:rPr>
        <w:t>от</w:t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proofErr w:type="gramEnd"/>
      <w:r w:rsidR="00A47299" w:rsidRPr="00A47299">
        <w:rPr>
          <w:kern w:val="28"/>
          <w:sz w:val="22"/>
          <w:szCs w:val="22"/>
        </w:rPr>
        <w:t>__</w:t>
      </w:r>
    </w:p>
    <w:p w:rsidR="00EA23F7" w:rsidRDefault="00EA23F7" w:rsidP="004E2A1F">
      <w:pPr>
        <w:shd w:val="clear" w:color="auto" w:fill="FFFFFF"/>
        <w:spacing w:line="240" w:lineRule="auto"/>
        <w:rPr>
          <w:kern w:val="28"/>
          <w:sz w:val="22"/>
          <w:szCs w:val="22"/>
        </w:rPr>
      </w:pPr>
    </w:p>
    <w:p w:rsidR="00EA23F7" w:rsidRDefault="00EA23F7" w:rsidP="004E2A1F">
      <w:pPr>
        <w:shd w:val="clear" w:color="auto" w:fill="FFFFFF"/>
        <w:spacing w:line="240" w:lineRule="auto"/>
        <w:rPr>
          <w:kern w:val="28"/>
          <w:sz w:val="24"/>
          <w:szCs w:val="24"/>
        </w:rPr>
      </w:pPr>
      <w:r w:rsidRPr="0089259C">
        <w:rPr>
          <w:kern w:val="28"/>
          <w:sz w:val="24"/>
          <w:szCs w:val="24"/>
        </w:rPr>
        <w:t xml:space="preserve">г. </w:t>
      </w:r>
      <w:r>
        <w:rPr>
          <w:kern w:val="28"/>
          <w:sz w:val="24"/>
          <w:szCs w:val="24"/>
        </w:rPr>
        <w:t>Санкт-Петербург                                                                           «___» _______________ 201</w:t>
      </w:r>
      <w:r w:rsidR="00A47299" w:rsidRPr="00A47299">
        <w:rPr>
          <w:kern w:val="28"/>
          <w:sz w:val="24"/>
          <w:szCs w:val="24"/>
        </w:rPr>
        <w:t>5</w:t>
      </w:r>
      <w:r w:rsidRPr="0089259C">
        <w:rPr>
          <w:kern w:val="28"/>
          <w:sz w:val="24"/>
          <w:szCs w:val="24"/>
        </w:rPr>
        <w:t xml:space="preserve"> г.</w:t>
      </w:r>
    </w:p>
    <w:p w:rsidR="00EA23F7" w:rsidRDefault="00EA23F7" w:rsidP="004E2A1F">
      <w:pPr>
        <w:shd w:val="clear" w:color="auto" w:fill="FFFFFF"/>
        <w:spacing w:line="240" w:lineRule="auto"/>
        <w:rPr>
          <w:kern w:val="28"/>
          <w:sz w:val="22"/>
          <w:szCs w:val="22"/>
        </w:rPr>
      </w:pPr>
    </w:p>
    <w:p w:rsidR="00EA23F7" w:rsidRPr="0083400E" w:rsidRDefault="00EA23F7" w:rsidP="004E2A1F">
      <w:pPr>
        <w:shd w:val="clear" w:color="auto" w:fill="FFFFFF"/>
        <w:spacing w:line="240" w:lineRule="auto"/>
        <w:rPr>
          <w:sz w:val="24"/>
          <w:szCs w:val="24"/>
        </w:rPr>
      </w:pPr>
      <w:proofErr w:type="gramStart"/>
      <w:r w:rsidRPr="0083400E">
        <w:rPr>
          <w:b/>
          <w:sz w:val="24"/>
          <w:szCs w:val="24"/>
        </w:rPr>
        <w:t>ЗАО «</w:t>
      </w:r>
      <w:proofErr w:type="spellStart"/>
      <w:r w:rsidRPr="0083400E">
        <w:rPr>
          <w:b/>
          <w:sz w:val="24"/>
          <w:szCs w:val="24"/>
        </w:rPr>
        <w:t>Петроэлектросбыт</w:t>
      </w:r>
      <w:proofErr w:type="spellEnd"/>
      <w:r w:rsidRPr="0083400E">
        <w:rPr>
          <w:b/>
          <w:sz w:val="24"/>
          <w:szCs w:val="24"/>
        </w:rPr>
        <w:t>»</w:t>
      </w:r>
      <w:r w:rsidRPr="0083400E">
        <w:rPr>
          <w:sz w:val="24"/>
          <w:szCs w:val="24"/>
        </w:rPr>
        <w:t xml:space="preserve">, именуемое в дальнейшем </w:t>
      </w:r>
      <w:r w:rsidRPr="0083400E">
        <w:rPr>
          <w:b/>
          <w:sz w:val="24"/>
          <w:szCs w:val="24"/>
        </w:rPr>
        <w:t>«Покупатель»</w:t>
      </w:r>
      <w:r w:rsidRPr="0083400E">
        <w:rPr>
          <w:sz w:val="24"/>
          <w:szCs w:val="24"/>
        </w:rPr>
        <w:t xml:space="preserve">, в лице </w:t>
      </w:r>
      <w:r w:rsidR="00A47299">
        <w:rPr>
          <w:sz w:val="24"/>
          <w:szCs w:val="24"/>
        </w:rPr>
        <w:t>_______________</w:t>
      </w:r>
      <w:r w:rsidRPr="0083400E">
        <w:rPr>
          <w:sz w:val="24"/>
          <w:szCs w:val="24"/>
        </w:rPr>
        <w:t xml:space="preserve">, действующего на основании </w:t>
      </w:r>
      <w:r w:rsidR="00A47299" w:rsidRPr="00A47299">
        <w:rPr>
          <w:sz w:val="24"/>
          <w:szCs w:val="24"/>
        </w:rPr>
        <w:t>___________</w:t>
      </w:r>
      <w:r w:rsidRPr="0083400E">
        <w:rPr>
          <w:sz w:val="24"/>
          <w:szCs w:val="24"/>
        </w:rPr>
        <w:t>, с одной стороны и</w:t>
      </w:r>
      <w:r w:rsidR="00A47299">
        <w:rPr>
          <w:sz w:val="24"/>
          <w:szCs w:val="24"/>
        </w:rPr>
        <w:t>_____</w:t>
      </w:r>
      <w:r w:rsidRPr="0094159A">
        <w:rPr>
          <w:b/>
          <w:sz w:val="24"/>
          <w:szCs w:val="24"/>
        </w:rPr>
        <w:t>«</w:t>
      </w:r>
      <w:r w:rsidR="00A47299" w:rsidRPr="00A47299">
        <w:rPr>
          <w:b/>
          <w:sz w:val="24"/>
          <w:szCs w:val="24"/>
        </w:rPr>
        <w:t>_________</w:t>
      </w:r>
      <w:r w:rsidRPr="0094159A">
        <w:rPr>
          <w:b/>
          <w:sz w:val="24"/>
          <w:szCs w:val="24"/>
        </w:rPr>
        <w:t>»</w:t>
      </w:r>
      <w:r w:rsidRPr="0083400E">
        <w:rPr>
          <w:sz w:val="24"/>
          <w:szCs w:val="24"/>
        </w:rPr>
        <w:t xml:space="preserve">, именуемое в дальнейшем </w:t>
      </w:r>
      <w:r w:rsidRPr="0083400E">
        <w:rPr>
          <w:b/>
          <w:sz w:val="24"/>
          <w:szCs w:val="24"/>
        </w:rPr>
        <w:t>«Поставщик»</w:t>
      </w:r>
      <w:r w:rsidRPr="0083400E">
        <w:rPr>
          <w:sz w:val="24"/>
          <w:szCs w:val="24"/>
        </w:rPr>
        <w:t xml:space="preserve">, в лице </w:t>
      </w:r>
      <w:r w:rsidR="00A47299">
        <w:rPr>
          <w:sz w:val="24"/>
          <w:szCs w:val="24"/>
        </w:rPr>
        <w:t>_____________</w:t>
      </w:r>
      <w:r>
        <w:rPr>
          <w:sz w:val="24"/>
          <w:szCs w:val="24"/>
        </w:rPr>
        <w:t>,</w:t>
      </w:r>
      <w:r w:rsidRPr="0083400E">
        <w:rPr>
          <w:sz w:val="24"/>
          <w:szCs w:val="24"/>
        </w:rPr>
        <w:t xml:space="preserve"> действующего на основании </w:t>
      </w:r>
      <w:r w:rsidR="00A47299">
        <w:rPr>
          <w:sz w:val="24"/>
          <w:szCs w:val="24"/>
        </w:rPr>
        <w:t>___________</w:t>
      </w:r>
      <w:r w:rsidRPr="0083400E">
        <w:rPr>
          <w:sz w:val="24"/>
          <w:szCs w:val="24"/>
        </w:rPr>
        <w:t>, с другой стороны, а вместе именуемые</w:t>
      </w:r>
      <w:r w:rsidRPr="0083400E">
        <w:rPr>
          <w:bCs/>
          <w:sz w:val="24"/>
          <w:szCs w:val="24"/>
        </w:rPr>
        <w:t xml:space="preserve">  </w:t>
      </w:r>
      <w:r w:rsidRPr="009D013E">
        <w:rPr>
          <w:b/>
          <w:sz w:val="24"/>
          <w:szCs w:val="24"/>
        </w:rPr>
        <w:t>«Стороны»</w:t>
      </w:r>
      <w:r w:rsidRPr="0083400E">
        <w:rPr>
          <w:sz w:val="24"/>
          <w:szCs w:val="24"/>
        </w:rPr>
        <w:t xml:space="preserve">, заключили настоящее Дополнительное соглашение к Договору поставки № </w:t>
      </w:r>
      <w:r w:rsidR="00A47299" w:rsidRPr="00A47299">
        <w:rPr>
          <w:kern w:val="28"/>
          <w:sz w:val="24"/>
          <w:szCs w:val="24"/>
        </w:rPr>
        <w:t>____</w:t>
      </w:r>
      <w:r w:rsidRPr="0083400E">
        <w:rPr>
          <w:sz w:val="24"/>
          <w:szCs w:val="24"/>
        </w:rPr>
        <w:t xml:space="preserve"> от </w:t>
      </w:r>
      <w:r w:rsidR="00A47299" w:rsidRPr="00A47299">
        <w:rPr>
          <w:sz w:val="24"/>
          <w:szCs w:val="24"/>
        </w:rPr>
        <w:t>_____</w:t>
      </w:r>
      <w:r w:rsidRPr="0083400E">
        <w:rPr>
          <w:sz w:val="24"/>
          <w:szCs w:val="24"/>
        </w:rPr>
        <w:t>. (далее – «Договор») о нижеследующем</w:t>
      </w:r>
      <w:r>
        <w:rPr>
          <w:sz w:val="24"/>
          <w:szCs w:val="24"/>
        </w:rPr>
        <w:t>:</w:t>
      </w:r>
      <w:r w:rsidRPr="0083400E">
        <w:rPr>
          <w:sz w:val="24"/>
          <w:szCs w:val="24"/>
        </w:rPr>
        <w:t xml:space="preserve"> </w:t>
      </w:r>
      <w:proofErr w:type="gramEnd"/>
    </w:p>
    <w:p w:rsidR="00EA23F7" w:rsidRPr="009D013E" w:rsidRDefault="00CD4A8E" w:rsidP="009D013E">
      <w:pPr>
        <w:pStyle w:val="a3"/>
        <w:numPr>
          <w:ilvl w:val="0"/>
          <w:numId w:val="1"/>
        </w:numPr>
        <w:tabs>
          <w:tab w:val="left" w:pos="870"/>
        </w:tabs>
        <w:ind w:left="0" w:firstLine="567"/>
        <w:jc w:val="both"/>
        <w:outlineLvl w:val="0"/>
        <w:rPr>
          <w:b w:val="0"/>
          <w:sz w:val="24"/>
          <w:szCs w:val="24"/>
        </w:rPr>
      </w:pPr>
      <w:r w:rsidRPr="00CD4A8E">
        <w:rPr>
          <w:b w:val="0"/>
          <w:sz w:val="24"/>
          <w:szCs w:val="24"/>
        </w:rPr>
        <w:t xml:space="preserve">Стороны пришли к соглашению на основании Приложения № 1 к Договору, а также  в соответствии с конкурсной документацией  определить партию Товара, подлежащего поставке в рамках заявок направленных  Покупателем: в количестве </w:t>
      </w:r>
      <w:r w:rsidR="00A47299" w:rsidRPr="00A47299">
        <w:rPr>
          <w:b w:val="0"/>
          <w:sz w:val="24"/>
          <w:szCs w:val="24"/>
        </w:rPr>
        <w:t>_____</w:t>
      </w:r>
      <w:r w:rsidRPr="00CD4A8E">
        <w:rPr>
          <w:b w:val="0"/>
          <w:sz w:val="24"/>
          <w:szCs w:val="24"/>
        </w:rPr>
        <w:t xml:space="preserve"> штук, на общую сумму </w:t>
      </w:r>
      <w:r w:rsidR="00A47299" w:rsidRPr="00A47299">
        <w:rPr>
          <w:b w:val="0"/>
          <w:sz w:val="24"/>
          <w:szCs w:val="24"/>
        </w:rPr>
        <w:t>________</w:t>
      </w:r>
      <w:r w:rsidRPr="00CD4A8E">
        <w:rPr>
          <w:b w:val="0"/>
          <w:sz w:val="24"/>
          <w:szCs w:val="24"/>
        </w:rPr>
        <w:t xml:space="preserve"> рублей</w:t>
      </w:r>
      <w:r w:rsidR="00FC2036" w:rsidRPr="000D2CE0">
        <w:rPr>
          <w:b w:val="0"/>
          <w:sz w:val="24"/>
          <w:szCs w:val="24"/>
        </w:rPr>
        <w:t>,</w:t>
      </w:r>
      <w:r w:rsidR="00FC2036">
        <w:rPr>
          <w:b w:val="0"/>
          <w:sz w:val="24"/>
          <w:szCs w:val="24"/>
        </w:rPr>
        <w:t xml:space="preserve"> без НДС</w:t>
      </w:r>
      <w:r w:rsidRPr="00CD4A8E">
        <w:rPr>
          <w:b w:val="0"/>
          <w:sz w:val="24"/>
          <w:szCs w:val="24"/>
        </w:rPr>
        <w:t xml:space="preserve"> (</w:t>
      </w:r>
      <w:r w:rsidR="00A47299" w:rsidRPr="00A47299">
        <w:rPr>
          <w:b w:val="0"/>
          <w:sz w:val="24"/>
          <w:szCs w:val="24"/>
        </w:rPr>
        <w:t>___</w:t>
      </w:r>
      <w:r w:rsidRPr="00CD4A8E">
        <w:rPr>
          <w:b w:val="0"/>
          <w:sz w:val="24"/>
          <w:szCs w:val="24"/>
        </w:rPr>
        <w:t xml:space="preserve"> рублей </w:t>
      </w:r>
      <w:r w:rsidR="00A47299" w:rsidRPr="00A47299">
        <w:rPr>
          <w:b w:val="0"/>
          <w:sz w:val="24"/>
          <w:szCs w:val="24"/>
        </w:rPr>
        <w:t>__</w:t>
      </w:r>
      <w:r w:rsidRPr="00CD4A8E">
        <w:rPr>
          <w:b w:val="0"/>
          <w:sz w:val="24"/>
          <w:szCs w:val="24"/>
        </w:rPr>
        <w:t xml:space="preserve"> копеек). Доставка товара осуществляется на склад Покупателя по адресу: г. Санкт-Петербург, ул. Михайлова, д. 11.</w:t>
      </w:r>
    </w:p>
    <w:tbl>
      <w:tblPr>
        <w:tblW w:w="103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13"/>
        <w:gridCol w:w="2123"/>
        <w:gridCol w:w="2831"/>
      </w:tblGrid>
      <w:tr w:rsidR="00CD4A8E" w:rsidRPr="00401ED7" w:rsidTr="00CD4A8E">
        <w:trPr>
          <w:trHeight w:val="485"/>
        </w:trPr>
        <w:tc>
          <w:tcPr>
            <w:tcW w:w="562" w:type="dxa"/>
            <w:shd w:val="clear" w:color="auto" w:fill="auto"/>
            <w:vAlign w:val="center"/>
            <w:hideMark/>
          </w:tcPr>
          <w:p w:rsidR="00CD4A8E" w:rsidRPr="001310FC" w:rsidRDefault="00CD4A8E" w:rsidP="004E2A1F">
            <w:pPr>
              <w:spacing w:line="240" w:lineRule="auto"/>
              <w:ind w:firstLine="0"/>
              <w:jc w:val="center"/>
              <w:rPr>
                <w:bCs/>
                <w:snapToGrid/>
                <w:color w:val="000000"/>
                <w:sz w:val="22"/>
                <w:szCs w:val="22"/>
              </w:rPr>
            </w:pPr>
            <w:r w:rsidRPr="001310FC">
              <w:rPr>
                <w:bCs/>
                <w:snapToGrid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310FC">
              <w:rPr>
                <w:bCs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1310FC">
              <w:rPr>
                <w:bCs/>
                <w:snapToGrid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813" w:type="dxa"/>
            <w:vAlign w:val="center"/>
          </w:tcPr>
          <w:p w:rsidR="00CD4A8E" w:rsidRPr="001310FC" w:rsidRDefault="00CD4A8E" w:rsidP="004E2A1F">
            <w:pPr>
              <w:shd w:val="clear" w:color="auto" w:fill="FFFFFF"/>
              <w:spacing w:line="240" w:lineRule="auto"/>
              <w:rPr>
                <w:bCs/>
                <w:snapToGrid/>
                <w:color w:val="000000"/>
                <w:sz w:val="22"/>
                <w:szCs w:val="22"/>
              </w:rPr>
            </w:pPr>
            <w:r w:rsidRPr="001310FC">
              <w:rPr>
                <w:bCs/>
                <w:snapToGrid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2123" w:type="dxa"/>
            <w:vAlign w:val="center"/>
          </w:tcPr>
          <w:p w:rsidR="00CD4A8E" w:rsidRPr="001310FC" w:rsidRDefault="00CD4A8E" w:rsidP="004E2A1F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310FC">
              <w:rPr>
                <w:bCs/>
                <w:color w:val="000000"/>
                <w:sz w:val="22"/>
                <w:szCs w:val="22"/>
              </w:rPr>
              <w:t>Кол-во, шт.</w:t>
            </w:r>
          </w:p>
        </w:tc>
        <w:tc>
          <w:tcPr>
            <w:tcW w:w="2831" w:type="dxa"/>
            <w:vAlign w:val="center"/>
          </w:tcPr>
          <w:p w:rsidR="00CD4A8E" w:rsidRPr="001310FC" w:rsidRDefault="00CD4A8E" w:rsidP="004E2A1F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310FC">
              <w:rPr>
                <w:bCs/>
                <w:color w:val="000000"/>
                <w:sz w:val="22"/>
                <w:szCs w:val="22"/>
              </w:rPr>
              <w:t>Цена за единицу</w:t>
            </w:r>
            <w:r>
              <w:rPr>
                <w:bCs/>
                <w:color w:val="000000"/>
                <w:sz w:val="22"/>
                <w:szCs w:val="22"/>
              </w:rPr>
              <w:t xml:space="preserve">  </w:t>
            </w:r>
            <w:r w:rsidRPr="001310FC">
              <w:rPr>
                <w:bCs/>
                <w:color w:val="000000"/>
                <w:sz w:val="22"/>
                <w:szCs w:val="22"/>
              </w:rPr>
              <w:t>без НДС</w:t>
            </w:r>
          </w:p>
        </w:tc>
      </w:tr>
      <w:tr w:rsidR="00CD4A8E" w:rsidRPr="00401ED7" w:rsidTr="00A47299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4A8E" w:rsidRPr="00401ED7" w:rsidTr="00A47299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4A8E" w:rsidRPr="00401ED7" w:rsidTr="00A47299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4A8E" w:rsidRPr="00401ED7" w:rsidTr="00CD4A8E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401ED7">
              <w:rPr>
                <w:snapToGrid/>
                <w:color w:val="000000"/>
                <w:sz w:val="22"/>
                <w:szCs w:val="22"/>
              </w:rPr>
              <w:t>Общее количество:</w:t>
            </w: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EA23F7" w:rsidRPr="00622DE7" w:rsidRDefault="00EA23F7" w:rsidP="004E2A1F">
      <w:pPr>
        <w:pStyle w:val="a3"/>
        <w:ind w:left="360"/>
        <w:jc w:val="both"/>
        <w:outlineLvl w:val="0"/>
        <w:rPr>
          <w:b w:val="0"/>
          <w:sz w:val="12"/>
          <w:szCs w:val="12"/>
        </w:rPr>
      </w:pPr>
    </w:p>
    <w:p w:rsidR="00EA23F7" w:rsidRPr="0083400E" w:rsidRDefault="00EA23F7" w:rsidP="004E2A1F">
      <w:pPr>
        <w:pStyle w:val="a3"/>
        <w:numPr>
          <w:ilvl w:val="0"/>
          <w:numId w:val="1"/>
        </w:numPr>
        <w:tabs>
          <w:tab w:val="left" w:pos="840"/>
        </w:tabs>
        <w:ind w:left="0" w:firstLine="567"/>
        <w:jc w:val="both"/>
        <w:outlineLvl w:val="0"/>
        <w:rPr>
          <w:b w:val="0"/>
          <w:sz w:val="24"/>
          <w:szCs w:val="24"/>
        </w:rPr>
      </w:pPr>
      <w:r w:rsidRPr="0083400E">
        <w:rPr>
          <w:b w:val="0"/>
          <w:sz w:val="24"/>
          <w:szCs w:val="24"/>
        </w:rPr>
        <w:t xml:space="preserve">Настоящее дополнительное соглашение к Договору вступает в силу </w:t>
      </w:r>
      <w:proofErr w:type="gramStart"/>
      <w:r w:rsidRPr="0083400E">
        <w:rPr>
          <w:b w:val="0"/>
          <w:sz w:val="24"/>
          <w:szCs w:val="24"/>
        </w:rPr>
        <w:t>с</w:t>
      </w:r>
      <w:r>
        <w:rPr>
          <w:b w:val="0"/>
          <w:sz w:val="24"/>
          <w:szCs w:val="24"/>
        </w:rPr>
        <w:t xml:space="preserve"> </w:t>
      </w:r>
      <w:r w:rsidRPr="0083400E">
        <w:rPr>
          <w:b w:val="0"/>
          <w:sz w:val="24"/>
          <w:szCs w:val="24"/>
        </w:rPr>
        <w:t xml:space="preserve"> даты</w:t>
      </w:r>
      <w:proofErr w:type="gramEnd"/>
      <w:r w:rsidRPr="0083400E">
        <w:rPr>
          <w:b w:val="0"/>
          <w:sz w:val="24"/>
          <w:szCs w:val="24"/>
        </w:rPr>
        <w:t xml:space="preserve"> его подписания обеими Сторонами. </w:t>
      </w:r>
    </w:p>
    <w:p w:rsidR="00EA23F7" w:rsidRDefault="00EA23F7" w:rsidP="004E2A1F">
      <w:pPr>
        <w:pStyle w:val="a3"/>
        <w:numPr>
          <w:ilvl w:val="0"/>
          <w:numId w:val="1"/>
        </w:numPr>
        <w:tabs>
          <w:tab w:val="left" w:pos="840"/>
        </w:tabs>
        <w:ind w:left="0" w:firstLine="567"/>
        <w:jc w:val="both"/>
        <w:outlineLvl w:val="0"/>
        <w:rPr>
          <w:b w:val="0"/>
          <w:sz w:val="24"/>
          <w:szCs w:val="24"/>
        </w:rPr>
      </w:pPr>
      <w:r w:rsidRPr="0083400E">
        <w:rPr>
          <w:b w:val="0"/>
          <w:sz w:val="24"/>
          <w:szCs w:val="24"/>
        </w:rPr>
        <w:t xml:space="preserve">Настоящее дополнительное соглашение к Договору составлено в двух экземплярах, по одному для каждой из Сторон. </w:t>
      </w:r>
    </w:p>
    <w:p w:rsidR="00EA23F7" w:rsidRPr="00CD4A8E" w:rsidRDefault="00EA23F7" w:rsidP="004E2A1F">
      <w:pPr>
        <w:pStyle w:val="a3"/>
        <w:tabs>
          <w:tab w:val="left" w:pos="840"/>
        </w:tabs>
        <w:outlineLvl w:val="0"/>
        <w:rPr>
          <w:sz w:val="16"/>
          <w:szCs w:val="16"/>
        </w:rPr>
      </w:pPr>
    </w:p>
    <w:p w:rsidR="00C04B56" w:rsidRDefault="00EA23F7" w:rsidP="004E2A1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Pr="00EA23F7">
        <w:rPr>
          <w:b/>
          <w:sz w:val="24"/>
          <w:szCs w:val="24"/>
        </w:rPr>
        <w:t>Подписи Сторон</w:t>
      </w:r>
    </w:p>
    <w:p w:rsidR="00EA23F7" w:rsidRDefault="00EA23F7" w:rsidP="004E2A1F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10656" w:type="dxa"/>
        <w:tblInd w:w="-59" w:type="dxa"/>
        <w:tblLook w:val="0000" w:firstRow="0" w:lastRow="0" w:firstColumn="0" w:lastColumn="0" w:noHBand="0" w:noVBand="0"/>
      </w:tblPr>
      <w:tblGrid>
        <w:gridCol w:w="5554"/>
        <w:gridCol w:w="5102"/>
      </w:tblGrid>
      <w:tr w:rsidR="00EA23F7" w:rsidRPr="00AB6B63" w:rsidTr="00EA23F7">
        <w:trPr>
          <w:trHeight w:val="3264"/>
        </w:trPr>
        <w:tc>
          <w:tcPr>
            <w:tcW w:w="5554" w:type="dxa"/>
          </w:tcPr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B6B63">
              <w:rPr>
                <w:b/>
                <w:sz w:val="24"/>
                <w:szCs w:val="24"/>
              </w:rPr>
              <w:t>ПОСТАВЩИК:</w:t>
            </w:r>
          </w:p>
          <w:p w:rsidR="00EA23F7" w:rsidRDefault="00EA23F7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P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EA23F7" w:rsidRPr="005F28C0" w:rsidRDefault="00EA23F7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A23F7" w:rsidRPr="00AB6B63" w:rsidRDefault="00EA23F7" w:rsidP="00A47299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B6B63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102" w:type="dxa"/>
          </w:tcPr>
          <w:p w:rsidR="00EA23F7" w:rsidRPr="00AB6B63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b/>
                <w:iCs/>
                <w:sz w:val="24"/>
                <w:szCs w:val="24"/>
              </w:rPr>
            </w:pPr>
            <w:r w:rsidRPr="00AB6B63">
              <w:rPr>
                <w:b/>
                <w:iCs/>
                <w:sz w:val="24"/>
                <w:szCs w:val="24"/>
              </w:rPr>
              <w:t>ПОКУПАТЕЛЬ:</w:t>
            </w:r>
            <w:r w:rsidRPr="00AB6B63">
              <w:rPr>
                <w:b/>
                <w:iCs/>
                <w:sz w:val="24"/>
                <w:szCs w:val="24"/>
              </w:rPr>
              <w:tab/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B6B63">
              <w:rPr>
                <w:b/>
                <w:sz w:val="24"/>
                <w:szCs w:val="24"/>
              </w:rPr>
              <w:t>ЗАО «Петроэлектросбыт»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B6B63">
              <w:rPr>
                <w:snapToGrid/>
                <w:sz w:val="24"/>
                <w:szCs w:val="24"/>
              </w:rPr>
              <w:t xml:space="preserve">195009, Санкт-Петербург, ул. Михайлова, </w:t>
            </w:r>
            <w:r>
              <w:rPr>
                <w:snapToGrid/>
                <w:sz w:val="24"/>
                <w:szCs w:val="24"/>
              </w:rPr>
              <w:t xml:space="preserve">д. </w:t>
            </w:r>
            <w:r w:rsidRPr="00AB6B63">
              <w:rPr>
                <w:snapToGrid/>
                <w:sz w:val="24"/>
                <w:szCs w:val="24"/>
              </w:rPr>
              <w:t>11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B6B63">
              <w:rPr>
                <w:snapToGrid/>
                <w:sz w:val="24"/>
                <w:szCs w:val="24"/>
              </w:rPr>
              <w:t xml:space="preserve">ИНН 7812013775 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B6B63">
              <w:rPr>
                <w:snapToGrid/>
                <w:sz w:val="24"/>
                <w:szCs w:val="24"/>
              </w:rPr>
              <w:t>КПП 783450001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 w:rsidRPr="00AB6B63">
              <w:rPr>
                <w:snapToGrid/>
                <w:sz w:val="24"/>
                <w:szCs w:val="24"/>
              </w:rPr>
              <w:t>р</w:t>
            </w:r>
            <w:proofErr w:type="gramEnd"/>
            <w:r w:rsidRPr="00AB6B63">
              <w:rPr>
                <w:snapToGrid/>
                <w:sz w:val="24"/>
                <w:szCs w:val="24"/>
              </w:rPr>
              <w:t xml:space="preserve">/с 40702810355000000001 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B6B63">
              <w:rPr>
                <w:snapToGrid/>
                <w:sz w:val="24"/>
                <w:szCs w:val="24"/>
              </w:rPr>
              <w:t xml:space="preserve">в ОАО «Банк Санкт-Петербург» в СПб 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B6B63">
              <w:rPr>
                <w:snapToGrid/>
                <w:sz w:val="24"/>
                <w:szCs w:val="24"/>
              </w:rPr>
              <w:t>к/с 30101810900000000790 БИК 044030790</w:t>
            </w:r>
          </w:p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6B63">
              <w:rPr>
                <w:snapToGrid/>
                <w:sz w:val="24"/>
                <w:szCs w:val="24"/>
              </w:rPr>
              <w:t>ОКПО 11122396</w:t>
            </w:r>
          </w:p>
          <w:p w:rsid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A23F7" w:rsidRP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:rsidR="00EA23F7" w:rsidRPr="009D013E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  <w:p w:rsidR="00EA23F7" w:rsidRP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A23F7" w:rsidRPr="00AB6B63" w:rsidRDefault="00EA23F7" w:rsidP="00A47299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6B63">
              <w:rPr>
                <w:sz w:val="24"/>
                <w:szCs w:val="24"/>
              </w:rPr>
              <w:t xml:space="preserve">______________   </w:t>
            </w:r>
            <w:bookmarkStart w:id="0" w:name="_GoBack"/>
            <w:bookmarkEnd w:id="0"/>
          </w:p>
        </w:tc>
      </w:tr>
    </w:tbl>
    <w:p w:rsidR="00EA23F7" w:rsidRPr="00CD4A8E" w:rsidRDefault="00EA23F7" w:rsidP="004E2A1F">
      <w:pPr>
        <w:spacing w:line="240" w:lineRule="auto"/>
        <w:ind w:firstLine="0"/>
        <w:rPr>
          <w:b/>
          <w:sz w:val="6"/>
          <w:szCs w:val="6"/>
        </w:rPr>
      </w:pPr>
    </w:p>
    <w:sectPr w:rsidR="00EA23F7" w:rsidRPr="00CD4A8E" w:rsidSect="00CD4A8E">
      <w:pgSz w:w="11906" w:h="16838"/>
      <w:pgMar w:top="1021" w:right="39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A73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F7"/>
    <w:rsid w:val="003D1E3F"/>
    <w:rsid w:val="004D2CFF"/>
    <w:rsid w:val="004E2A1F"/>
    <w:rsid w:val="005F28C0"/>
    <w:rsid w:val="00626400"/>
    <w:rsid w:val="00692800"/>
    <w:rsid w:val="009D013E"/>
    <w:rsid w:val="00A25281"/>
    <w:rsid w:val="00A47299"/>
    <w:rsid w:val="00C04B56"/>
    <w:rsid w:val="00CD4A8E"/>
    <w:rsid w:val="00EA23F7"/>
    <w:rsid w:val="00FC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F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23F7"/>
    <w:pPr>
      <w:spacing w:line="240" w:lineRule="auto"/>
      <w:ind w:firstLine="0"/>
      <w:jc w:val="center"/>
    </w:pPr>
    <w:rPr>
      <w:b/>
      <w:snapToGrid/>
      <w:sz w:val="40"/>
    </w:rPr>
  </w:style>
  <w:style w:type="character" w:customStyle="1" w:styleId="a4">
    <w:name w:val="Название Знак"/>
    <w:basedOn w:val="a0"/>
    <w:link w:val="a3"/>
    <w:rsid w:val="00EA23F7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F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23F7"/>
    <w:pPr>
      <w:spacing w:line="240" w:lineRule="auto"/>
      <w:ind w:firstLine="0"/>
      <w:jc w:val="center"/>
    </w:pPr>
    <w:rPr>
      <w:b/>
      <w:snapToGrid/>
      <w:sz w:val="40"/>
    </w:rPr>
  </w:style>
  <w:style w:type="character" w:customStyle="1" w:styleId="a4">
    <w:name w:val="Название Знак"/>
    <w:basedOn w:val="a0"/>
    <w:link w:val="a3"/>
    <w:rsid w:val="00EA23F7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pes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 Юлия Игоревна</dc:creator>
  <cp:keywords/>
  <dc:description/>
  <cp:lastModifiedBy>Галинский Андрей Андреевич</cp:lastModifiedBy>
  <cp:revision>2</cp:revision>
  <cp:lastPrinted>2015-01-29T10:07:00Z</cp:lastPrinted>
  <dcterms:created xsi:type="dcterms:W3CDTF">2015-01-29T10:16:00Z</dcterms:created>
  <dcterms:modified xsi:type="dcterms:W3CDTF">2015-01-29T10:16:00Z</dcterms:modified>
</cp:coreProperties>
</file>